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AF9" w:rsidRPr="00C10AF9" w:rsidRDefault="00C10AF9">
      <w:pPr>
        <w:rPr>
          <w:b/>
          <w:i/>
        </w:rPr>
      </w:pPr>
      <w:proofErr w:type="spellStart"/>
      <w:r w:rsidRPr="00C10AF9">
        <w:rPr>
          <w:b/>
          <w:i/>
        </w:rPr>
        <w:t>Контрольна</w:t>
      </w:r>
      <w:proofErr w:type="spellEnd"/>
      <w:r w:rsidRPr="00C10AF9">
        <w:rPr>
          <w:b/>
          <w:i/>
        </w:rPr>
        <w:t xml:space="preserve"> робота № 1 </w:t>
      </w:r>
    </w:p>
    <w:p w:rsidR="00C10AF9" w:rsidRPr="00C10AF9" w:rsidRDefault="00C10AF9">
      <w:pPr>
        <w:rPr>
          <w:b/>
        </w:rPr>
      </w:pPr>
      <w:r w:rsidRPr="00C10AF9">
        <w:rPr>
          <w:b/>
        </w:rPr>
        <w:t>В-1</w:t>
      </w:r>
    </w:p>
    <w:p w:rsidR="009572F4" w:rsidRDefault="00C10AF9">
      <w:r>
        <w:rPr>
          <w:lang w:val="uk-UA"/>
        </w:rPr>
        <w:t>1.</w:t>
      </w:r>
      <w:r w:rsidR="00106B82">
        <w:t>«Правильно-неправильно»</w:t>
      </w:r>
      <w:proofErr w:type="gramStart"/>
      <w:r>
        <w:t>(</w:t>
      </w:r>
      <w:r>
        <w:rPr>
          <w:lang w:val="uk-UA"/>
        </w:rPr>
        <w:t xml:space="preserve"> </w:t>
      </w:r>
      <w:proofErr w:type="gramEnd"/>
      <w:r>
        <w:rPr>
          <w:lang w:val="uk-UA"/>
        </w:rPr>
        <w:t xml:space="preserve">3 БАЛИ </w:t>
      </w:r>
      <w:r>
        <w:t>)</w:t>
      </w:r>
    </w:p>
    <w:p w:rsidR="00106B82" w:rsidRPr="00106B82" w:rsidRDefault="00106B82" w:rsidP="00106B82">
      <w:pPr>
        <w:pStyle w:val="a3"/>
        <w:numPr>
          <w:ilvl w:val="0"/>
          <w:numId w:val="1"/>
        </w:numPr>
      </w:pPr>
      <w:r>
        <w:t xml:space="preserve">ЯДРО </w:t>
      </w:r>
      <w:r>
        <w:rPr>
          <w:lang w:val="uk-UA"/>
        </w:rPr>
        <w:t xml:space="preserve"> ВІДПОВІДАЄ ЗА СИНТЕЗ БІЛКІВ.</w:t>
      </w:r>
    </w:p>
    <w:p w:rsidR="00106B82" w:rsidRPr="00106B82" w:rsidRDefault="00106B82" w:rsidP="00106B82">
      <w:pPr>
        <w:pStyle w:val="a3"/>
        <w:numPr>
          <w:ilvl w:val="0"/>
          <w:numId w:val="1"/>
        </w:numPr>
      </w:pPr>
      <w:r>
        <w:rPr>
          <w:lang w:val="uk-UA"/>
        </w:rPr>
        <w:t>РИБОСОМИ ЗДІЙСНЮЮТЬ  СИНТЕЗ БІЛКІВ.</w:t>
      </w:r>
    </w:p>
    <w:p w:rsidR="00106B82" w:rsidRPr="00106B82" w:rsidRDefault="00106B82" w:rsidP="00106B82">
      <w:pPr>
        <w:pStyle w:val="a3"/>
        <w:numPr>
          <w:ilvl w:val="0"/>
          <w:numId w:val="1"/>
        </w:numPr>
      </w:pPr>
      <w:r>
        <w:rPr>
          <w:lang w:val="uk-UA"/>
        </w:rPr>
        <w:t>РИБОСОМИ ВИКОНУЮТЬ ТРАВНУ ФУНКЦІЮ</w:t>
      </w:r>
    </w:p>
    <w:p w:rsidR="00106B82" w:rsidRPr="00106B82" w:rsidRDefault="00106B82" w:rsidP="00106B82">
      <w:pPr>
        <w:pStyle w:val="a3"/>
        <w:numPr>
          <w:ilvl w:val="0"/>
          <w:numId w:val="1"/>
        </w:numPr>
      </w:pPr>
      <w:r>
        <w:rPr>
          <w:lang w:val="uk-UA"/>
        </w:rPr>
        <w:t>ЛІЗОСОМИ ВИКОНУЮТЬ ТРАВНУ ФУНКЦІЮ</w:t>
      </w:r>
    </w:p>
    <w:p w:rsidR="00106B82" w:rsidRPr="00106B82" w:rsidRDefault="00106B82" w:rsidP="00106B82">
      <w:pPr>
        <w:pStyle w:val="a3"/>
        <w:numPr>
          <w:ilvl w:val="0"/>
          <w:numId w:val="1"/>
        </w:numPr>
      </w:pPr>
      <w:r>
        <w:rPr>
          <w:lang w:val="uk-UA"/>
        </w:rPr>
        <w:t>ШЛЕЙДЕН І ШВАНН ПРАЦЮВАЛИ НАД СТВОРЕННЯМ КЛІТИННОЇ ТЕОРІЇ</w:t>
      </w:r>
    </w:p>
    <w:p w:rsidR="00106B82" w:rsidRPr="00C10AF9" w:rsidRDefault="00106B82" w:rsidP="00106B82">
      <w:pPr>
        <w:pStyle w:val="a3"/>
        <w:numPr>
          <w:ilvl w:val="0"/>
          <w:numId w:val="1"/>
        </w:numPr>
      </w:pPr>
      <w:r>
        <w:rPr>
          <w:lang w:val="uk-UA"/>
        </w:rPr>
        <w:t>ЯДРО-ГОЛОВНА ЧАСТИНА КЛІТИНИ</w:t>
      </w:r>
    </w:p>
    <w:p w:rsidR="00C10AF9" w:rsidRDefault="00C10AF9" w:rsidP="00C10AF9">
      <w:pPr>
        <w:rPr>
          <w:lang w:val="uk-UA"/>
        </w:rPr>
      </w:pPr>
      <w:r>
        <w:rPr>
          <w:lang w:val="uk-UA"/>
        </w:rPr>
        <w:t>2. Продовжити речення(3 бали)</w:t>
      </w:r>
    </w:p>
    <w:p w:rsidR="00C10AF9" w:rsidRDefault="00C10AF9" w:rsidP="00C10AF9">
      <w:pPr>
        <w:pStyle w:val="a3"/>
        <w:numPr>
          <w:ilvl w:val="0"/>
          <w:numId w:val="2"/>
        </w:numPr>
        <w:rPr>
          <w:lang w:val="uk-UA"/>
        </w:rPr>
      </w:pPr>
      <w:r>
        <w:rPr>
          <w:lang w:val="uk-UA"/>
        </w:rPr>
        <w:t>Специфічні органоїди рослинної клітини….</w:t>
      </w:r>
    </w:p>
    <w:p w:rsidR="00C10AF9" w:rsidRDefault="00C10AF9" w:rsidP="00C10AF9">
      <w:pPr>
        <w:pStyle w:val="a3"/>
        <w:numPr>
          <w:ilvl w:val="0"/>
          <w:numId w:val="2"/>
        </w:numPr>
        <w:rPr>
          <w:lang w:val="uk-UA"/>
        </w:rPr>
      </w:pPr>
      <w:r>
        <w:rPr>
          <w:lang w:val="uk-UA"/>
        </w:rPr>
        <w:t>Специфічні органоїди тваринної клітини…</w:t>
      </w:r>
    </w:p>
    <w:p w:rsidR="00C10AF9" w:rsidRDefault="00C10AF9" w:rsidP="00C10AF9">
      <w:pPr>
        <w:pStyle w:val="a3"/>
        <w:numPr>
          <w:ilvl w:val="0"/>
          <w:numId w:val="2"/>
        </w:numPr>
        <w:rPr>
          <w:lang w:val="uk-UA"/>
        </w:rPr>
      </w:pPr>
      <w:r>
        <w:rPr>
          <w:lang w:val="uk-UA"/>
        </w:rPr>
        <w:t>Функцію фотосинтезу виконують…</w:t>
      </w:r>
    </w:p>
    <w:p w:rsidR="00C10AF9" w:rsidRPr="00C10AF9" w:rsidRDefault="00C10AF9" w:rsidP="00C10AF9">
      <w:pPr>
        <w:rPr>
          <w:lang w:val="uk-UA"/>
        </w:rPr>
      </w:pPr>
      <w:r>
        <w:rPr>
          <w:lang w:val="uk-UA"/>
        </w:rPr>
        <w:t>3.</w:t>
      </w:r>
      <w:r w:rsidRPr="00C10AF9">
        <w:t xml:space="preserve"> </w:t>
      </w:r>
      <w:r w:rsidRPr="00C10AF9">
        <w:rPr>
          <w:lang w:val="uk-UA"/>
        </w:rPr>
        <w:t xml:space="preserve">Які з наведених речовин споживають клітини рослин, а які  —  клітини </w:t>
      </w:r>
    </w:p>
    <w:p w:rsidR="00C10AF9" w:rsidRDefault="00C10AF9" w:rsidP="00C10AF9">
      <w:pPr>
        <w:rPr>
          <w:lang w:val="uk-UA"/>
        </w:rPr>
      </w:pPr>
      <w:r w:rsidRPr="00C10AF9">
        <w:rPr>
          <w:lang w:val="uk-UA"/>
        </w:rPr>
        <w:t>тварин:  кисень,  вода,  вуглекислий  газ,  білки?</w:t>
      </w:r>
      <w:r>
        <w:rPr>
          <w:lang w:val="uk-UA"/>
        </w:rPr>
        <w:t xml:space="preserve"> (2 бали)</w:t>
      </w:r>
    </w:p>
    <w:p w:rsidR="0080153A" w:rsidRPr="0080153A" w:rsidRDefault="0080153A" w:rsidP="0080153A">
      <w:pPr>
        <w:rPr>
          <w:lang w:val="uk-UA"/>
        </w:rPr>
      </w:pPr>
      <w:r>
        <w:rPr>
          <w:lang w:val="uk-UA"/>
        </w:rPr>
        <w:t>4.</w:t>
      </w:r>
      <w:r w:rsidRPr="0080153A">
        <w:rPr>
          <w:lang w:val="uk-UA"/>
        </w:rPr>
        <w:t>«Виключення зайвого» У наведених прикладах три мають спільну ознаку, а одна —  «зайва». Знайдіть у кожному рядку «білу ворону» та поясніть свій вибір.</w:t>
      </w:r>
      <w:r>
        <w:rPr>
          <w:lang w:val="uk-UA"/>
        </w:rPr>
        <w:t>(2 )</w:t>
      </w:r>
    </w:p>
    <w:p w:rsidR="0080153A" w:rsidRPr="0080153A" w:rsidRDefault="0080153A" w:rsidP="0080153A">
      <w:pPr>
        <w:pStyle w:val="a3"/>
        <w:ind w:left="786"/>
        <w:rPr>
          <w:lang w:val="uk-UA"/>
        </w:rPr>
      </w:pPr>
      <w:r w:rsidRPr="0080153A">
        <w:rPr>
          <w:lang w:val="uk-UA"/>
        </w:rPr>
        <w:t xml:space="preserve">1.  </w:t>
      </w:r>
      <w:proofErr w:type="spellStart"/>
      <w:r w:rsidRPr="0080153A">
        <w:rPr>
          <w:lang w:val="uk-UA"/>
        </w:rPr>
        <w:t>Матіас</w:t>
      </w:r>
      <w:proofErr w:type="spellEnd"/>
      <w:r w:rsidRPr="0080153A">
        <w:rPr>
          <w:lang w:val="uk-UA"/>
        </w:rPr>
        <w:t xml:space="preserve"> </w:t>
      </w:r>
      <w:proofErr w:type="spellStart"/>
      <w:r w:rsidRPr="0080153A">
        <w:rPr>
          <w:lang w:val="uk-UA"/>
        </w:rPr>
        <w:t>Шлейден</w:t>
      </w:r>
      <w:proofErr w:type="spellEnd"/>
      <w:r w:rsidRPr="0080153A">
        <w:rPr>
          <w:lang w:val="uk-UA"/>
        </w:rPr>
        <w:t xml:space="preserve">, Роберт </w:t>
      </w:r>
      <w:proofErr w:type="spellStart"/>
      <w:r w:rsidRPr="0080153A">
        <w:rPr>
          <w:lang w:val="uk-UA"/>
        </w:rPr>
        <w:t>Броун</w:t>
      </w:r>
      <w:proofErr w:type="spellEnd"/>
      <w:r w:rsidRPr="0080153A">
        <w:rPr>
          <w:lang w:val="uk-UA"/>
        </w:rPr>
        <w:t xml:space="preserve">, Теодор </w:t>
      </w:r>
      <w:proofErr w:type="spellStart"/>
      <w:r w:rsidRPr="0080153A">
        <w:rPr>
          <w:lang w:val="uk-UA"/>
        </w:rPr>
        <w:t>Шванн</w:t>
      </w:r>
      <w:proofErr w:type="spellEnd"/>
      <w:r w:rsidRPr="0080153A">
        <w:rPr>
          <w:lang w:val="uk-UA"/>
        </w:rPr>
        <w:t xml:space="preserve">, Рудольф </w:t>
      </w:r>
      <w:proofErr w:type="spellStart"/>
      <w:r w:rsidRPr="0080153A">
        <w:rPr>
          <w:lang w:val="uk-UA"/>
        </w:rPr>
        <w:t>Вірхов</w:t>
      </w:r>
      <w:proofErr w:type="spellEnd"/>
      <w:r w:rsidRPr="0080153A">
        <w:rPr>
          <w:lang w:val="uk-UA"/>
        </w:rPr>
        <w:t>.</w:t>
      </w:r>
    </w:p>
    <w:p w:rsidR="0080153A" w:rsidRPr="0080153A" w:rsidRDefault="0080153A" w:rsidP="0080153A">
      <w:pPr>
        <w:pStyle w:val="a3"/>
        <w:ind w:left="786"/>
        <w:rPr>
          <w:lang w:val="uk-UA"/>
        </w:rPr>
      </w:pPr>
      <w:r w:rsidRPr="0080153A">
        <w:rPr>
          <w:lang w:val="uk-UA"/>
        </w:rPr>
        <w:t xml:space="preserve">2.  Вода, білки, ліпіди, вуглеводи. </w:t>
      </w:r>
    </w:p>
    <w:p w:rsidR="0080153A" w:rsidRPr="0080153A" w:rsidRDefault="0080153A" w:rsidP="0080153A">
      <w:pPr>
        <w:pStyle w:val="a3"/>
        <w:ind w:left="786"/>
        <w:rPr>
          <w:lang w:val="uk-UA"/>
        </w:rPr>
      </w:pPr>
      <w:r w:rsidRPr="0080153A">
        <w:rPr>
          <w:lang w:val="uk-UA"/>
        </w:rPr>
        <w:t>4.  Мітохондрії, вакуолі, цитоплазма, хлоропласти.</w:t>
      </w:r>
    </w:p>
    <w:p w:rsidR="00C10AF9" w:rsidRDefault="0080153A" w:rsidP="0080153A">
      <w:pPr>
        <w:pStyle w:val="a3"/>
        <w:ind w:left="786"/>
        <w:rPr>
          <w:lang w:val="uk-UA"/>
        </w:rPr>
      </w:pPr>
      <w:r w:rsidRPr="0080153A">
        <w:rPr>
          <w:lang w:val="uk-UA"/>
        </w:rPr>
        <w:t>5.  Хлоропласти, лейкопласти, хромопласти, хромосоми.</w:t>
      </w:r>
    </w:p>
    <w:p w:rsidR="0080153A" w:rsidRDefault="0080153A" w:rsidP="0080153A">
      <w:pPr>
        <w:rPr>
          <w:lang w:val="uk-UA"/>
        </w:rPr>
      </w:pPr>
      <w:r>
        <w:rPr>
          <w:lang w:val="uk-UA"/>
        </w:rPr>
        <w:t>5.     Вибрати декілька правильних відповідей (2 бали)</w:t>
      </w:r>
    </w:p>
    <w:p w:rsidR="0080153A" w:rsidRPr="0080153A" w:rsidRDefault="0080153A" w:rsidP="0080153A">
      <w:pPr>
        <w:pStyle w:val="a3"/>
        <w:numPr>
          <w:ilvl w:val="0"/>
          <w:numId w:val="3"/>
        </w:numPr>
        <w:rPr>
          <w:lang w:val="uk-UA"/>
        </w:rPr>
      </w:pPr>
      <w:r w:rsidRPr="0080153A">
        <w:rPr>
          <w:lang w:val="uk-UA"/>
        </w:rPr>
        <w:t>Які  основні  процеси  відбуваються  в  клітині  на  стадії  росту?  А.</w:t>
      </w:r>
    </w:p>
    <w:p w:rsidR="0080153A" w:rsidRPr="0080153A" w:rsidRDefault="0080153A" w:rsidP="0080153A">
      <w:pPr>
        <w:rPr>
          <w:lang w:val="uk-UA"/>
        </w:rPr>
      </w:pPr>
      <w:r w:rsidRPr="0080153A">
        <w:rPr>
          <w:lang w:val="uk-UA"/>
        </w:rPr>
        <w:t xml:space="preserve">збільшення  маси  та  об’єму  клітини,  Б.  утворення  складних </w:t>
      </w:r>
    </w:p>
    <w:p w:rsidR="0080153A" w:rsidRPr="0080153A" w:rsidRDefault="0080153A" w:rsidP="0080153A">
      <w:pPr>
        <w:rPr>
          <w:lang w:val="uk-UA"/>
        </w:rPr>
      </w:pPr>
      <w:r w:rsidRPr="0080153A">
        <w:rPr>
          <w:lang w:val="uk-UA"/>
        </w:rPr>
        <w:t xml:space="preserve">органічних  речовин;  В.  утворення  неорганічних  речовин;  Г. </w:t>
      </w:r>
    </w:p>
    <w:p w:rsidR="0080153A" w:rsidRPr="0080153A" w:rsidRDefault="0080153A" w:rsidP="0080153A">
      <w:pPr>
        <w:rPr>
          <w:lang w:val="uk-UA"/>
        </w:rPr>
      </w:pPr>
      <w:r w:rsidRPr="0080153A">
        <w:rPr>
          <w:lang w:val="uk-UA"/>
        </w:rPr>
        <w:t>подвоєння молекул ДНК.</w:t>
      </w:r>
    </w:p>
    <w:p w:rsidR="0080153A" w:rsidRPr="0080153A" w:rsidRDefault="0080153A" w:rsidP="0080153A">
      <w:pPr>
        <w:pStyle w:val="a3"/>
        <w:numPr>
          <w:ilvl w:val="0"/>
          <w:numId w:val="3"/>
        </w:numPr>
        <w:rPr>
          <w:lang w:val="uk-UA"/>
        </w:rPr>
      </w:pPr>
      <w:r w:rsidRPr="0080153A">
        <w:rPr>
          <w:lang w:val="uk-UA"/>
        </w:rPr>
        <w:t xml:space="preserve">Які основні процеси відбуваються в клітині на стадії поділу? А. клітина </w:t>
      </w:r>
    </w:p>
    <w:p w:rsidR="0080153A" w:rsidRPr="0080153A" w:rsidRDefault="0080153A" w:rsidP="0080153A">
      <w:pPr>
        <w:rPr>
          <w:lang w:val="uk-UA"/>
        </w:rPr>
      </w:pPr>
      <w:r w:rsidRPr="0080153A">
        <w:rPr>
          <w:lang w:val="uk-UA"/>
        </w:rPr>
        <w:t xml:space="preserve">поступово збільшується в розмірах;  Б. кожна хромосома ділиться на </w:t>
      </w:r>
    </w:p>
    <w:p w:rsidR="0080153A" w:rsidRPr="0080153A" w:rsidRDefault="0080153A" w:rsidP="0080153A">
      <w:pPr>
        <w:rPr>
          <w:lang w:val="uk-UA"/>
        </w:rPr>
      </w:pPr>
      <w:r w:rsidRPr="0080153A">
        <w:rPr>
          <w:lang w:val="uk-UA"/>
        </w:rPr>
        <w:t xml:space="preserve">дві половинки; В. половинки розходяться до полюсів материнської </w:t>
      </w:r>
    </w:p>
    <w:p w:rsidR="0080153A" w:rsidRPr="0080153A" w:rsidRDefault="0080153A" w:rsidP="0080153A">
      <w:pPr>
        <w:rPr>
          <w:lang w:val="uk-UA"/>
        </w:rPr>
      </w:pPr>
      <w:r w:rsidRPr="0080153A">
        <w:rPr>
          <w:lang w:val="uk-UA"/>
        </w:rPr>
        <w:t>клітини; Г. цитоплазма ділиться на дві частини.</w:t>
      </w:r>
    </w:p>
    <w:sectPr w:rsidR="0080153A" w:rsidRPr="0080153A" w:rsidSect="00C10AF9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112B5"/>
    <w:multiLevelType w:val="hybridMultilevel"/>
    <w:tmpl w:val="5322AA44"/>
    <w:lvl w:ilvl="0" w:tplc="041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">
    <w:nsid w:val="13F4396B"/>
    <w:multiLevelType w:val="hybridMultilevel"/>
    <w:tmpl w:val="92F67F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E412C2"/>
    <w:multiLevelType w:val="hybridMultilevel"/>
    <w:tmpl w:val="6E426CE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6B82"/>
    <w:rsid w:val="00106B82"/>
    <w:rsid w:val="0080153A"/>
    <w:rsid w:val="009572F4"/>
    <w:rsid w:val="00A432C9"/>
    <w:rsid w:val="00C10AF9"/>
    <w:rsid w:val="00DD4F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2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6B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2015-10-06T15:02:00Z</dcterms:created>
  <dcterms:modified xsi:type="dcterms:W3CDTF">2015-10-21T16:22:00Z</dcterms:modified>
</cp:coreProperties>
</file>